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名山区公共立体停车场及配套基础设施建设项目(停车楼标段)土石方工程专业分包采购项目（第二次）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项目名称：名山区公共立体停车场及配套基础设施建设项目(停车楼标段)土石方工程专业分包采购项目（第二次）</w:t>
      </w:r>
    </w:p>
    <w:p w14:paraId="4948239C">
      <w:pPr>
        <w:spacing w:line="48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代理机构：四川锦鑫川荣工程咨询有限公司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建设地点：四川省雅安市名山区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土石方</w:t>
      </w:r>
    </w:p>
    <w:p w14:paraId="1925F783">
      <w:pPr>
        <w:spacing w:line="48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土石方工程专业分包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招标方式：库内-竞争性磋商</w:t>
      </w:r>
    </w:p>
    <w:p w14:paraId="144AF64D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投标截至时间：2025-11-24 10:00</w:t>
      </w:r>
    </w:p>
    <w:p w14:paraId="4591B68E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开标时间：2025-11-24 10:00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开标地点：雅安市雨城区大兴街道双创东路66号2楼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2025-11-26 16:47</w:t>
      </w:r>
    </w:p>
    <w:p w14:paraId="2C22625C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雅安市茶马环保工程有限公司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挖土方、石方价格: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 w:val="24"/>
              </w:rPr>
              <w:t>11 元/m³，余方弃置价格:33.3元/m³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267.00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雅安众成基建设工程有限公司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挖土方、石方价格:13 元/m³，余方弃置价格:36 元/m³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223.71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四川恒茂嘉扬建设工程有限公司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挖土方、石方价格:12.95 元/m³，余方弃置价格:35.97元/m³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184.89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雅安市茶马环保工程有限公司</w:t>
      </w: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EE2EFB"/>
    <w:rsid w:val="28531444"/>
    <w:rsid w:val="7A02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535</Characters>
  <Lines>32</Lines>
  <Paragraphs>43</Paragraphs>
  <TotalTime>1</TotalTime>
  <ScaleCrop>false</ScaleCrop>
  <LinksUpToDate>false</LinksUpToDate>
  <CharactersWithSpaces>542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李先森吃硬菜</cp:lastModifiedBy>
  <dcterms:modified xsi:type="dcterms:W3CDTF">2025-12-03T02:23:46Z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eyJoZGlkIjoiMjQ4NWNjMjQyMDY1YTgzNDA5MzBlMTMxZGYxZDcyNjUiLCJ1c2VySWQiOiIxMDQ4NjI0NzA5In0=</vt:lpwstr>
  </property>
  <property fmtid="{D5CDD505-2E9C-101B-9397-08002B2CF9AE}" pid="3" name="KSOProductBuildVer">
    <vt:lpwstr>2052-12.1.0.19302</vt:lpwstr>
  </property>
  <property fmtid="{D5CDD505-2E9C-101B-9397-08002B2CF9AE}" pid="4" name="ICV">
    <vt:lpwstr>C08267751D294793AA8C873BE3CEBA12_12</vt:lpwstr>
  </property>
</Properties>
</file>